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018" w:rsidRPr="000F3EDE" w:rsidRDefault="00A27018" w:rsidP="00A27018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A27018" w:rsidRPr="00590222" w:rsidRDefault="00A27018" w:rsidP="00A2701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A27018" w:rsidRDefault="00A27018" w:rsidP="00A27018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7018" w:rsidRPr="000F3EDE" w:rsidRDefault="00A27018" w:rsidP="00A27018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7018" w:rsidRPr="000F3EDE" w:rsidRDefault="00A27018" w:rsidP="00A270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РАСЧЕТНЫЕ РАЗМЕРЫ</w:t>
      </w:r>
    </w:p>
    <w:p w:rsidR="00A27018" w:rsidRPr="000F3EDE" w:rsidRDefault="00A27018" w:rsidP="00A270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ставок </w:t>
      </w:r>
      <w:r w:rsidRPr="000F3EDE">
        <w:rPr>
          <w:rFonts w:ascii="Times New Roman" w:hAnsi="Times New Roman" w:cs="Times New Roman"/>
          <w:b/>
          <w:sz w:val="28"/>
          <w:szCs w:val="28"/>
        </w:rPr>
        <w:t>субсидий для предоставления финансовой поддержки  крестьянским (фермерским) хозяйствам, индивидуальным  предпринимателям, ведущим деятельность в области сельскохозяйственного производства</w:t>
      </w:r>
    </w:p>
    <w:p w:rsidR="00A27018" w:rsidRDefault="00A27018" w:rsidP="00A270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27018" w:rsidRPr="000F3EDE" w:rsidRDefault="00A27018" w:rsidP="00A270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13"/>
        <w:gridCol w:w="4140"/>
      </w:tblGrid>
      <w:tr w:rsidR="00A27018" w:rsidRPr="000F3EDE" w:rsidTr="00780266">
        <w:trPr>
          <w:trHeight w:val="730"/>
        </w:trPr>
        <w:tc>
          <w:tcPr>
            <w:tcW w:w="567" w:type="dxa"/>
            <w:vAlign w:val="center"/>
          </w:tcPr>
          <w:p w:rsidR="00A27018" w:rsidRPr="000F3EDE" w:rsidRDefault="00A27018" w:rsidP="007802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Вид субсидий</w:t>
            </w:r>
          </w:p>
        </w:tc>
        <w:tc>
          <w:tcPr>
            <w:tcW w:w="4140" w:type="dxa"/>
          </w:tcPr>
          <w:p w:rsidR="00A27018" w:rsidRPr="000F3EDE" w:rsidRDefault="00A2701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Размер субсидий</w:t>
            </w:r>
          </w:p>
        </w:tc>
      </w:tr>
      <w:tr w:rsidR="00A27018" w:rsidRPr="000F3EDE" w:rsidTr="00780266">
        <w:trPr>
          <w:trHeight w:val="298"/>
        </w:trPr>
        <w:tc>
          <w:tcPr>
            <w:tcW w:w="567" w:type="dxa"/>
            <w:vAlign w:val="center"/>
          </w:tcPr>
          <w:p w:rsidR="00A27018" w:rsidRPr="000F3EDE" w:rsidRDefault="00A27018" w:rsidP="007802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</w:tcPr>
          <w:p w:rsidR="00A27018" w:rsidRPr="000F3EDE" w:rsidRDefault="00A2701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7018" w:rsidRPr="000F3EDE" w:rsidTr="00780266">
        <w:trPr>
          <w:cantSplit/>
          <w:trHeight w:val="1090"/>
        </w:trPr>
        <w:tc>
          <w:tcPr>
            <w:tcW w:w="567" w:type="dxa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строительство теплиц для выращивания овощей защищенного грунта</w:t>
            </w:r>
          </w:p>
        </w:tc>
        <w:tc>
          <w:tcPr>
            <w:tcW w:w="4140" w:type="dxa"/>
            <w:vAlign w:val="center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0F3ED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, но не более 100 % фактических затрат и не более 0,5 га для крестьянских (фермерских) хозяйств и индивидуальных предпринимателей</w:t>
            </w:r>
          </w:p>
        </w:tc>
      </w:tr>
      <w:tr w:rsidR="00A27018" w:rsidRPr="000F3EDE" w:rsidTr="00780266">
        <w:trPr>
          <w:cantSplit/>
          <w:trHeight w:val="524"/>
        </w:trPr>
        <w:tc>
          <w:tcPr>
            <w:tcW w:w="567" w:type="dxa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капельного орошения для ведения овощеводства</w:t>
            </w:r>
          </w:p>
        </w:tc>
        <w:tc>
          <w:tcPr>
            <w:tcW w:w="4140" w:type="dxa"/>
            <w:vAlign w:val="center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 затрат на приобретение, но не более 90000 рублей</w:t>
            </w:r>
          </w:p>
        </w:tc>
      </w:tr>
      <w:tr w:rsidR="00A27018" w:rsidRPr="000F3EDE" w:rsidTr="00780266">
        <w:trPr>
          <w:cantSplit/>
          <w:trHeight w:val="838"/>
        </w:trPr>
        <w:tc>
          <w:tcPr>
            <w:tcW w:w="567" w:type="dxa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нового оборудования для переработки продукции растениеводства и животноводства</w:t>
            </w:r>
          </w:p>
        </w:tc>
        <w:tc>
          <w:tcPr>
            <w:tcW w:w="4140" w:type="dxa"/>
          </w:tcPr>
          <w:p w:rsidR="00A27018" w:rsidRPr="000F3EDE" w:rsidRDefault="00A27018" w:rsidP="007802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30% от фактических затрат понесенных при приобретении, но не более 500 000 рублей</w:t>
            </w:r>
          </w:p>
        </w:tc>
      </w:tr>
      <w:tr w:rsidR="00A27018" w:rsidRPr="000F3EDE" w:rsidTr="00780266">
        <w:trPr>
          <w:cantSplit/>
          <w:trHeight w:val="524"/>
        </w:trPr>
        <w:tc>
          <w:tcPr>
            <w:tcW w:w="567" w:type="dxa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3" w:type="dxa"/>
          </w:tcPr>
          <w:p w:rsidR="00A27018" w:rsidRPr="000F3EDE" w:rsidRDefault="00A27018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посадочного материала водных биоресурсов</w:t>
            </w:r>
          </w:p>
          <w:p w:rsidR="00A27018" w:rsidRPr="000F3EDE" w:rsidRDefault="00A27018" w:rsidP="007802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vAlign w:val="center"/>
          </w:tcPr>
          <w:p w:rsidR="00A27018" w:rsidRPr="000F3EDE" w:rsidRDefault="00A2701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150000 рублей</w:t>
            </w:r>
          </w:p>
        </w:tc>
      </w:tr>
    </w:tbl>
    <w:p w:rsidR="00A27018" w:rsidRPr="000F3EDE" w:rsidRDefault="00A27018" w:rsidP="00A27018">
      <w:pPr>
        <w:pStyle w:val="1"/>
        <w:ind w:right="140"/>
        <w:jc w:val="center"/>
        <w:rPr>
          <w:sz w:val="28"/>
          <w:szCs w:val="28"/>
        </w:rPr>
      </w:pPr>
    </w:p>
    <w:p w:rsidR="00A27018" w:rsidRDefault="00A27018" w:rsidP="00A27018">
      <w:pPr>
        <w:pStyle w:val="1"/>
        <w:ind w:right="140"/>
        <w:jc w:val="center"/>
        <w:rPr>
          <w:sz w:val="28"/>
          <w:szCs w:val="28"/>
        </w:rPr>
      </w:pPr>
    </w:p>
    <w:p w:rsidR="00A27018" w:rsidRPr="000F3EDE" w:rsidRDefault="00A27018" w:rsidP="00A27018">
      <w:pPr>
        <w:pStyle w:val="1"/>
        <w:ind w:right="140"/>
        <w:jc w:val="center"/>
        <w:rPr>
          <w:sz w:val="28"/>
          <w:szCs w:val="28"/>
        </w:rPr>
      </w:pPr>
    </w:p>
    <w:p w:rsidR="00A27018" w:rsidRPr="000F3EDE" w:rsidRDefault="00A27018" w:rsidP="00A2701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A27018" w:rsidRPr="000F3EDE" w:rsidRDefault="00A27018" w:rsidP="00A2701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A27018" w:rsidRPr="000F3EDE" w:rsidRDefault="00A27018" w:rsidP="00A2701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A27018" w:rsidRPr="000F3EDE" w:rsidRDefault="00A27018" w:rsidP="00A2701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7018" w:rsidRPr="000F3EDE" w:rsidRDefault="00A27018" w:rsidP="00A27018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Т</w:t>
      </w:r>
      <w:r w:rsidR="00AD40C6">
        <w:rPr>
          <w:rFonts w:ascii="Times New Roman" w:hAnsi="Times New Roman" w:cs="Times New Roman"/>
          <w:sz w:val="28"/>
          <w:szCs w:val="28"/>
        </w:rPr>
        <w:t>уапсинский район</w:t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</w:r>
      <w:r w:rsidR="00AD40C6">
        <w:rPr>
          <w:rFonts w:ascii="Times New Roman" w:hAnsi="Times New Roman" w:cs="Times New Roman"/>
          <w:sz w:val="28"/>
          <w:szCs w:val="28"/>
        </w:rPr>
        <w:tab/>
        <w:t xml:space="preserve">     </w:t>
      </w:r>
      <w:bookmarkStart w:id="0" w:name="_GoBack"/>
      <w:bookmarkEnd w:id="0"/>
      <w:r w:rsidRPr="000F3EDE">
        <w:rPr>
          <w:rFonts w:ascii="Times New Roman" w:hAnsi="Times New Roman" w:cs="Times New Roman"/>
          <w:sz w:val="28"/>
          <w:szCs w:val="28"/>
        </w:rPr>
        <w:t xml:space="preserve"> А.Н. Бухинник</w:t>
      </w:r>
    </w:p>
    <w:p w:rsidR="00A27018" w:rsidRPr="000F3EDE" w:rsidRDefault="00A27018" w:rsidP="00A27018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7018" w:rsidRPr="000F3EDE" w:rsidRDefault="00A27018" w:rsidP="00A27018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35E1A" w:rsidRDefault="00735E1A"/>
    <w:sectPr w:rsidR="0073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8E"/>
    <w:rsid w:val="002C7C29"/>
    <w:rsid w:val="00735E1A"/>
    <w:rsid w:val="00A27018"/>
    <w:rsid w:val="00AD40C6"/>
    <w:rsid w:val="00FC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70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70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A2701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70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70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A2701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2021-07-20T06:59:00Z</dcterms:created>
  <dcterms:modified xsi:type="dcterms:W3CDTF">2021-07-20T08:01:00Z</dcterms:modified>
</cp:coreProperties>
</file>